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C49D" w14:textId="5C854E31"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</w:t>
      </w:r>
      <w:r w:rsidRPr="007753AF">
        <w:rPr>
          <w:rFonts w:ascii="Arial" w:hAnsi="Arial" w:cs="Arial"/>
          <w:color w:val="000000" w:themeColor="text1"/>
          <w:sz w:val="32"/>
        </w:rPr>
        <w:t>ome</w:t>
      </w:r>
      <w:r w:rsidRPr="00434B1F">
        <w:rPr>
          <w:rFonts w:ascii="Arial" w:hAnsi="Arial" w:cs="Arial"/>
          <w:color w:val="auto"/>
          <w:sz w:val="32"/>
        </w:rPr>
        <w:t>work</w:t>
      </w:r>
      <w:r w:rsidR="005254A7" w:rsidRPr="00434B1F">
        <w:rPr>
          <w:rFonts w:ascii="Arial" w:hAnsi="Arial" w:cs="Arial"/>
          <w:color w:val="auto"/>
          <w:sz w:val="32"/>
        </w:rPr>
        <w:t xml:space="preserve"> 1: </w:t>
      </w:r>
      <w:r w:rsidR="00C54E34">
        <w:rPr>
          <w:rFonts w:ascii="Arial" w:hAnsi="Arial" w:cs="Arial"/>
          <w:color w:val="auto"/>
          <w:sz w:val="32"/>
        </w:rPr>
        <w:t>Investigation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14:paraId="277EB6BE" w14:textId="77777777" w:rsidR="00CB5AC2" w:rsidRPr="007753AF" w:rsidRDefault="00CB5AC2" w:rsidP="00773519">
      <w:pPr>
        <w:pStyle w:val="Heading1"/>
        <w:tabs>
          <w:tab w:val="right" w:pos="9214"/>
        </w:tabs>
        <w:spacing w:before="0" w:after="160" w:line="259" w:lineRule="auto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1.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735F3A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Primary and secondary research are both necessary for the modern designer.</w:t>
      </w:r>
    </w:p>
    <w:p w14:paraId="43356C97" w14:textId="693F32E3" w:rsidR="00CB5AC2" w:rsidRPr="007753AF" w:rsidRDefault="00CB5AC2" w:rsidP="00773519">
      <w:pPr>
        <w:tabs>
          <w:tab w:val="right" w:pos="9354"/>
        </w:tabs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7753AF">
        <w:rPr>
          <w:rFonts w:ascii="Arial" w:eastAsia="Times New Roman" w:hAnsi="Arial" w:cs="Arial"/>
          <w:color w:val="000000" w:themeColor="text1"/>
          <w:lang w:eastAsia="en-GB"/>
        </w:rPr>
        <w:t>(a)</w:t>
      </w:r>
      <w:r w:rsidRPr="007753AF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735F3A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Give </w:t>
      </w:r>
      <w:r w:rsidR="00BD206D" w:rsidRPr="007753AF">
        <w:rPr>
          <w:rFonts w:ascii="Arial" w:eastAsia="Times New Roman" w:hAnsi="Arial" w:cs="Arial"/>
          <w:b/>
          <w:color w:val="000000" w:themeColor="text1"/>
          <w:lang w:eastAsia="en-GB"/>
        </w:rPr>
        <w:t>one</w:t>
      </w:r>
      <w:r w:rsidR="00BD206D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 example</w:t>
      </w:r>
      <w:r w:rsidR="00320E48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 of p</w:t>
      </w:r>
      <w:r w:rsidR="00735F3A" w:rsidRPr="007753AF">
        <w:rPr>
          <w:rFonts w:ascii="Arial" w:eastAsia="Times New Roman" w:hAnsi="Arial" w:cs="Arial"/>
          <w:color w:val="000000" w:themeColor="text1"/>
          <w:lang w:eastAsia="en-GB"/>
        </w:rPr>
        <w:t>rimary research</w:t>
      </w:r>
      <w:r w:rsidR="00320E48" w:rsidRPr="007753AF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7753AF">
        <w:rPr>
          <w:rFonts w:ascii="Arial" w:eastAsia="Times New Roman" w:hAnsi="Arial" w:cs="Arial"/>
          <w:color w:val="000000" w:themeColor="text1"/>
          <w:lang w:eastAsia="en-GB"/>
        </w:rPr>
        <w:tab/>
        <w:t>[</w:t>
      </w:r>
      <w:r w:rsidR="00BD206D" w:rsidRPr="007753AF">
        <w:rPr>
          <w:rFonts w:ascii="Arial" w:eastAsia="Times New Roman" w:hAnsi="Arial" w:cs="Arial"/>
          <w:color w:val="000000" w:themeColor="text1"/>
          <w:lang w:eastAsia="en-GB"/>
        </w:rPr>
        <w:t>1</w:t>
      </w:r>
      <w:r w:rsidRPr="007753AF">
        <w:rPr>
          <w:rFonts w:ascii="Arial" w:eastAsia="Times New Roman" w:hAnsi="Arial" w:cs="Arial"/>
          <w:color w:val="000000" w:themeColor="text1"/>
          <w:lang w:eastAsia="en-GB"/>
        </w:rPr>
        <w:t>]</w:t>
      </w:r>
    </w:p>
    <w:p w14:paraId="6A1A517F" w14:textId="77777777" w:rsidR="00955456" w:rsidRDefault="00955456" w:rsidP="00955456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6800C241" w14:textId="77777777" w:rsidR="00955456" w:rsidRDefault="00955456" w:rsidP="00955456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0928D7F0" w14:textId="2AAA72BF" w:rsidR="00735F3A" w:rsidRPr="007753AF" w:rsidRDefault="00CB5AC2" w:rsidP="00773519">
      <w:pPr>
        <w:tabs>
          <w:tab w:val="left" w:pos="426"/>
          <w:tab w:val="right" w:pos="9354"/>
        </w:tabs>
        <w:ind w:left="851" w:hanging="851"/>
        <w:rPr>
          <w:rFonts w:ascii="Arial" w:eastAsia="Times New Roman" w:hAnsi="Arial" w:cs="Arial"/>
          <w:color w:val="000000" w:themeColor="text1"/>
          <w:lang w:eastAsia="en-GB"/>
        </w:rPr>
      </w:pPr>
      <w:r w:rsidRPr="007753AF">
        <w:rPr>
          <w:rFonts w:ascii="Arial" w:eastAsia="Times New Roman" w:hAnsi="Arial" w:cs="Arial"/>
          <w:color w:val="000000" w:themeColor="text1"/>
          <w:lang w:eastAsia="en-GB"/>
        </w:rPr>
        <w:tab/>
        <w:t>(b)</w:t>
      </w:r>
      <w:r w:rsidRPr="007753AF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735F3A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Give </w:t>
      </w:r>
      <w:r w:rsidR="00735F3A" w:rsidRPr="007753AF">
        <w:rPr>
          <w:rFonts w:ascii="Arial" w:eastAsia="Times New Roman" w:hAnsi="Arial" w:cs="Arial"/>
          <w:b/>
          <w:color w:val="000000" w:themeColor="text1"/>
          <w:lang w:eastAsia="en-GB"/>
        </w:rPr>
        <w:t>one</w:t>
      </w:r>
      <w:r w:rsidR="00735F3A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 example of Secondary research</w:t>
      </w:r>
      <w:r w:rsidR="00320E48" w:rsidRPr="007753AF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F63F08" w:rsidRPr="007753AF">
        <w:rPr>
          <w:rFonts w:ascii="Arial" w:eastAsia="Times New Roman" w:hAnsi="Arial" w:cs="Arial"/>
          <w:color w:val="000000" w:themeColor="text1"/>
          <w:lang w:eastAsia="en-GB"/>
        </w:rPr>
        <w:tab/>
        <w:t>[1]</w:t>
      </w:r>
    </w:p>
    <w:p w14:paraId="48C31E68" w14:textId="77777777" w:rsidR="00955456" w:rsidRDefault="00955456" w:rsidP="00955456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  <w:bookmarkStart w:id="0" w:name="_Hlk491849043"/>
    </w:p>
    <w:p w14:paraId="00724A16" w14:textId="77777777" w:rsidR="00955456" w:rsidRDefault="00955456" w:rsidP="00955456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bookmarkEnd w:id="0"/>
    <w:p w14:paraId="782921EA" w14:textId="7AD1EB0B" w:rsidR="00735F3A" w:rsidRPr="007753AF" w:rsidRDefault="00B35300" w:rsidP="00773519">
      <w:pPr>
        <w:pStyle w:val="Heading1"/>
        <w:tabs>
          <w:tab w:val="right" w:pos="9214"/>
        </w:tabs>
        <w:spacing w:before="0" w:after="16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2</w:t>
      </w:r>
      <w:r w:rsidR="00735F3A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735F3A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FB76B4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Evaluate the advantages and disadvantages of each of the computer mice below</w:t>
      </w:r>
      <w:r w:rsidR="00FB76B4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with regards to ergonomics,</w:t>
      </w:r>
      <w:r w:rsidR="00FB76B4" w:rsidRPr="00351423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anthro</w:t>
      </w:r>
      <w:r w:rsidR="00FB76B4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pometrics, manufacturing</w:t>
      </w:r>
      <w:r w:rsidR="00FB76B4" w:rsidRPr="00351423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cost and durability</w:t>
      </w:r>
      <w:r w:rsidR="00FB76B4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:</w:t>
      </w:r>
    </w:p>
    <w:p w14:paraId="728B016E" w14:textId="61A87430" w:rsidR="00735F3A" w:rsidRDefault="00D732E9" w:rsidP="00CE5D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333333"/>
          <w:sz w:val="21"/>
          <w:szCs w:val="21"/>
          <w:lang w:val="en"/>
        </w:rPr>
        <w:drawing>
          <wp:inline distT="0" distB="0" distL="0" distR="0" wp14:anchorId="402C631F" wp14:editId="16E47BAD">
            <wp:extent cx="2142798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eless computer mouse isolated on white background full f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16" cy="15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76B4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noProof/>
          <w:color w:val="333333"/>
          <w:sz w:val="21"/>
          <w:szCs w:val="21"/>
          <w:lang w:val="en"/>
        </w:rPr>
        <w:drawing>
          <wp:inline distT="0" distB="0" distL="0" distR="0" wp14:anchorId="0DFA37D6" wp14:editId="26D03D70">
            <wp:extent cx="2156334" cy="1438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gonomic computer mouse, must have tool for healthy 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76" cy="144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2D4E4" w14:textId="77777777" w:rsidR="00D732E9" w:rsidRPr="002644F4" w:rsidRDefault="00D732E9" w:rsidP="00D732E9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Mouse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Mouse B</w:t>
      </w:r>
    </w:p>
    <w:tbl>
      <w:tblPr>
        <w:tblStyle w:val="TableGrid"/>
        <w:tblpPr w:leftFromText="180" w:rightFromText="180" w:vertAnchor="page" w:horzAnchor="margin" w:tblpXSpec="right" w:tblpY="9391"/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FA03D9" w:rsidRPr="002644F4" w14:paraId="00149D38" w14:textId="77777777" w:rsidTr="00D70BB4">
        <w:trPr>
          <w:trHeight w:val="416"/>
        </w:trPr>
        <w:tc>
          <w:tcPr>
            <w:tcW w:w="4252" w:type="dxa"/>
            <w:shd w:val="clear" w:color="auto" w:fill="8C82BB"/>
            <w:vAlign w:val="center"/>
          </w:tcPr>
          <w:p w14:paraId="151F5E50" w14:textId="77777777" w:rsidR="00FA03D9" w:rsidRPr="00FA03D9" w:rsidRDefault="00FA03D9" w:rsidP="00D70BB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03D9">
              <w:rPr>
                <w:rFonts w:ascii="Arial" w:hAnsi="Arial" w:cs="Arial"/>
                <w:b/>
                <w:color w:val="FFFFFF" w:themeColor="background1"/>
              </w:rPr>
              <w:t>Advantages of Mouse A</w:t>
            </w:r>
          </w:p>
        </w:tc>
        <w:tc>
          <w:tcPr>
            <w:tcW w:w="4252" w:type="dxa"/>
            <w:shd w:val="clear" w:color="auto" w:fill="8C82BB"/>
            <w:vAlign w:val="center"/>
          </w:tcPr>
          <w:p w14:paraId="6F71E96B" w14:textId="77777777" w:rsidR="00FA03D9" w:rsidRPr="00FA03D9" w:rsidRDefault="00FA03D9" w:rsidP="00D70BB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03D9">
              <w:rPr>
                <w:rFonts w:ascii="Arial" w:hAnsi="Arial" w:cs="Arial"/>
                <w:b/>
                <w:color w:val="FFFFFF" w:themeColor="background1"/>
              </w:rPr>
              <w:t>Advantages of Mouse B</w:t>
            </w:r>
          </w:p>
        </w:tc>
      </w:tr>
      <w:tr w:rsidR="00FA03D9" w:rsidRPr="002644F4" w14:paraId="393D89F5" w14:textId="77777777" w:rsidTr="00D70BB4">
        <w:trPr>
          <w:trHeight w:val="2551"/>
        </w:trPr>
        <w:tc>
          <w:tcPr>
            <w:tcW w:w="4252" w:type="dxa"/>
          </w:tcPr>
          <w:p w14:paraId="52B6DDC4" w14:textId="738FCDCF" w:rsidR="00FA03D9" w:rsidRPr="00BD680E" w:rsidRDefault="00FA03D9" w:rsidP="00D70BB4">
            <w:pPr>
              <w:ind w:left="2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15B4195C" w14:textId="77777777" w:rsidR="00FA03D9" w:rsidRPr="002644F4" w:rsidRDefault="00FA03D9" w:rsidP="00D70BB4">
            <w:pPr>
              <w:ind w:left="22"/>
              <w:rPr>
                <w:rFonts w:ascii="Arial" w:hAnsi="Arial" w:cs="Arial"/>
                <w:color w:val="000000" w:themeColor="text1"/>
              </w:rPr>
            </w:pPr>
          </w:p>
        </w:tc>
      </w:tr>
      <w:tr w:rsidR="00FA03D9" w:rsidRPr="002644F4" w14:paraId="39558F9A" w14:textId="77777777" w:rsidTr="00D70BB4">
        <w:trPr>
          <w:trHeight w:val="420"/>
        </w:trPr>
        <w:tc>
          <w:tcPr>
            <w:tcW w:w="4252" w:type="dxa"/>
            <w:shd w:val="clear" w:color="auto" w:fill="8C82BB"/>
            <w:vAlign w:val="center"/>
          </w:tcPr>
          <w:p w14:paraId="08E243F0" w14:textId="77777777" w:rsidR="00FA03D9" w:rsidRPr="00FA03D9" w:rsidRDefault="00FA03D9" w:rsidP="00D70BB4">
            <w:pPr>
              <w:ind w:left="22"/>
              <w:rPr>
                <w:rFonts w:ascii="Arial" w:hAnsi="Arial" w:cs="Arial"/>
                <w:b/>
                <w:color w:val="FFFFFF" w:themeColor="background1"/>
              </w:rPr>
            </w:pPr>
            <w:r w:rsidRPr="00FA03D9">
              <w:rPr>
                <w:rFonts w:ascii="Arial" w:hAnsi="Arial" w:cs="Arial"/>
                <w:b/>
                <w:color w:val="FFFFFF" w:themeColor="background1"/>
              </w:rPr>
              <w:t>Disadvantages of Mouse A</w:t>
            </w:r>
          </w:p>
        </w:tc>
        <w:tc>
          <w:tcPr>
            <w:tcW w:w="4252" w:type="dxa"/>
            <w:shd w:val="clear" w:color="auto" w:fill="8C82BB"/>
            <w:vAlign w:val="center"/>
          </w:tcPr>
          <w:p w14:paraId="6B55100C" w14:textId="77777777" w:rsidR="00FA03D9" w:rsidRPr="00FA03D9" w:rsidRDefault="00FA03D9" w:rsidP="00D70BB4">
            <w:pPr>
              <w:ind w:left="22"/>
              <w:rPr>
                <w:rFonts w:ascii="Arial" w:hAnsi="Arial" w:cs="Arial"/>
                <w:b/>
                <w:color w:val="FFFFFF" w:themeColor="background1"/>
              </w:rPr>
            </w:pPr>
            <w:r w:rsidRPr="00FA03D9">
              <w:rPr>
                <w:rFonts w:ascii="Arial" w:hAnsi="Arial" w:cs="Arial"/>
                <w:b/>
                <w:color w:val="FFFFFF" w:themeColor="background1"/>
              </w:rPr>
              <w:t>Disadvantages of Mouse B</w:t>
            </w:r>
          </w:p>
        </w:tc>
      </w:tr>
      <w:tr w:rsidR="00FA03D9" w:rsidRPr="002644F4" w14:paraId="4EFAFD66" w14:textId="77777777" w:rsidTr="00D70BB4">
        <w:trPr>
          <w:trHeight w:val="2551"/>
        </w:trPr>
        <w:tc>
          <w:tcPr>
            <w:tcW w:w="4252" w:type="dxa"/>
          </w:tcPr>
          <w:p w14:paraId="2272C882" w14:textId="7CAA2A26" w:rsidR="00FA03D9" w:rsidRPr="00BD680E" w:rsidRDefault="00FA03D9" w:rsidP="00D70BB4">
            <w:pPr>
              <w:ind w:left="2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14:paraId="6A9E1E3D" w14:textId="149C13F9" w:rsidR="00FA03D9" w:rsidRPr="00BD680E" w:rsidRDefault="00FA03D9" w:rsidP="00D70BB4">
            <w:pPr>
              <w:ind w:left="2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512B0A" w14:textId="77777777" w:rsidR="00735F3A" w:rsidRDefault="00F63F08" w:rsidP="00955456">
      <w:pPr>
        <w:tabs>
          <w:tab w:val="right" w:pos="9354"/>
        </w:tabs>
        <w:spacing w:before="120"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7753AF">
        <w:rPr>
          <w:rFonts w:ascii="Arial" w:eastAsia="Times New Roman" w:hAnsi="Arial" w:cs="Arial"/>
          <w:color w:val="000000" w:themeColor="text1"/>
          <w:lang w:eastAsia="en-GB"/>
        </w:rPr>
        <w:t>[4]</w:t>
      </w:r>
    </w:p>
    <w:p w14:paraId="2BECD0FC" w14:textId="77777777" w:rsidR="0074068B" w:rsidRPr="007753AF" w:rsidRDefault="0074068B" w:rsidP="00735F3A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</w:p>
    <w:p w14:paraId="371A2FC9" w14:textId="3D7B03D2" w:rsidR="00E33013" w:rsidRPr="007753AF" w:rsidRDefault="00BD206D" w:rsidP="00735F3A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3</w:t>
      </w:r>
      <w:r w:rsidR="000311D6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0311D6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A skateboard helmet is shown below.</w:t>
      </w:r>
    </w:p>
    <w:p w14:paraId="02A7FC81" w14:textId="77777777" w:rsidR="000311D6" w:rsidRDefault="000311D6" w:rsidP="000311D6">
      <w:pPr>
        <w:jc w:val="center"/>
        <w:rPr>
          <w:lang w:eastAsia="en-GB"/>
        </w:rPr>
      </w:pPr>
      <w:r>
        <w:rPr>
          <w:rFonts w:ascii="Arial" w:hAnsi="Arial" w:cs="Arial"/>
          <w:noProof/>
          <w:color w:val="333333"/>
          <w:sz w:val="21"/>
          <w:szCs w:val="21"/>
          <w:lang w:val="en"/>
        </w:rPr>
        <w:drawing>
          <wp:inline distT="0" distB="0" distL="0" distR="0" wp14:anchorId="5E0E5CDA" wp14:editId="22C10764">
            <wp:extent cx="2142714" cy="1558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e helmet on white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8"/>
                    <a:stretch/>
                  </pic:blipFill>
                  <pic:spPr bwMode="auto">
                    <a:xfrm>
                      <a:off x="0" y="0"/>
                      <a:ext cx="2149709" cy="15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E831C" w14:textId="77777777" w:rsidR="000311D6" w:rsidRPr="007753AF" w:rsidRDefault="000311D6" w:rsidP="00FA03D9">
      <w:pPr>
        <w:pStyle w:val="Heading1"/>
        <w:numPr>
          <w:ilvl w:val="0"/>
          <w:numId w:val="9"/>
        </w:numPr>
        <w:tabs>
          <w:tab w:val="right" w:pos="9214"/>
        </w:tabs>
        <w:spacing w:before="0" w:after="120"/>
        <w:ind w:left="851" w:hanging="425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Suggest </w:t>
      </w:r>
      <w:r w:rsidRPr="007753AF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two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ergonomic considerations that </w:t>
      </w:r>
      <w:r w:rsidR="00B35300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will have been factored in at the </w:t>
      </w:r>
      <w:r w:rsidR="00B35300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br/>
        <w:t>design stage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[2]</w:t>
      </w:r>
    </w:p>
    <w:p w14:paraId="27BC72FB" w14:textId="595999CB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5D6DEF6A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0393CEAB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1EF13454" w14:textId="77777777" w:rsidR="000311D6" w:rsidRDefault="00B35300" w:rsidP="00FA03D9">
      <w:pPr>
        <w:pStyle w:val="ListParagraph"/>
        <w:numPr>
          <w:ilvl w:val="0"/>
          <w:numId w:val="9"/>
        </w:numPr>
        <w:ind w:left="851" w:hanging="425"/>
        <w:contextualSpacing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Anthropometric data</w:t>
      </w:r>
      <w:r w:rsidR="000311D6">
        <w:rPr>
          <w:rFonts w:ascii="Arial" w:hAnsi="Arial" w:cs="Arial"/>
          <w:lang w:eastAsia="en-GB"/>
        </w:rPr>
        <w:t xml:space="preserve"> was used in the design of the helmet.</w:t>
      </w:r>
    </w:p>
    <w:p w14:paraId="2671497E" w14:textId="1254DB33" w:rsidR="000311D6" w:rsidRDefault="000311D6" w:rsidP="00D70BB4">
      <w:pPr>
        <w:pStyle w:val="ListParagraph"/>
        <w:numPr>
          <w:ilvl w:val="0"/>
          <w:numId w:val="10"/>
        </w:numPr>
        <w:tabs>
          <w:tab w:val="right" w:pos="9072"/>
        </w:tabs>
        <w:spacing w:after="0"/>
        <w:ind w:left="1276" w:hanging="425"/>
        <w:contextualSpacing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State wh</w:t>
      </w:r>
      <w:r w:rsidR="00FA03D9">
        <w:rPr>
          <w:rFonts w:ascii="Arial" w:hAnsi="Arial" w:cs="Arial"/>
          <w:lang w:eastAsia="en-GB"/>
        </w:rPr>
        <w:t>at is meant by anthropometrics.</w:t>
      </w:r>
      <w:r>
        <w:rPr>
          <w:rFonts w:ascii="Arial" w:hAnsi="Arial" w:cs="Arial"/>
          <w:lang w:eastAsia="en-GB"/>
        </w:rPr>
        <w:tab/>
        <w:t>[1]</w:t>
      </w:r>
    </w:p>
    <w:p w14:paraId="22956180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1276"/>
        <w:rPr>
          <w:rFonts w:ascii="Arial" w:eastAsia="Times New Roman" w:hAnsi="Arial" w:cs="Arial"/>
          <w:color w:val="FF0000"/>
          <w:lang w:eastAsia="en-GB"/>
        </w:rPr>
      </w:pPr>
    </w:p>
    <w:p w14:paraId="57CA36A7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1276"/>
        <w:rPr>
          <w:rFonts w:ascii="Arial" w:eastAsia="Times New Roman" w:hAnsi="Arial" w:cs="Arial"/>
          <w:color w:val="FF0000"/>
          <w:lang w:eastAsia="en-GB"/>
        </w:rPr>
      </w:pPr>
    </w:p>
    <w:p w14:paraId="7119FD2D" w14:textId="0AB93D5B" w:rsidR="000311D6" w:rsidRPr="007753AF" w:rsidRDefault="000311D6" w:rsidP="00FA03D9">
      <w:pPr>
        <w:pStyle w:val="Heading1"/>
        <w:numPr>
          <w:ilvl w:val="0"/>
          <w:numId w:val="10"/>
        </w:numPr>
        <w:tabs>
          <w:tab w:val="right" w:pos="9214"/>
        </w:tabs>
        <w:spacing w:before="0" w:after="120"/>
        <w:ind w:left="1276" w:hanging="425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Suggest </w:t>
      </w:r>
      <w:r w:rsidRPr="007753AF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two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anthropometric considerations that would have been relevant in the design of the helmet</w:t>
      </w:r>
      <w:r w:rsidR="000B4796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and give a reason why </w:t>
      </w:r>
      <w:r w:rsidR="001B59DC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each</w:t>
      </w:r>
      <w:r w:rsidR="000B4796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would be necessary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FA03D9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[</w:t>
      </w:r>
      <w:r w:rsidR="000B4796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4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] 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567"/>
        <w:gridCol w:w="3544"/>
        <w:gridCol w:w="3634"/>
      </w:tblGrid>
      <w:tr w:rsidR="000B4796" w:rsidRPr="000B4796" w14:paraId="103AC8A1" w14:textId="77777777" w:rsidTr="00E51C16">
        <w:trPr>
          <w:trHeight w:val="495"/>
        </w:trPr>
        <w:tc>
          <w:tcPr>
            <w:tcW w:w="567" w:type="dxa"/>
            <w:tcBorders>
              <w:top w:val="nil"/>
              <w:left w:val="nil"/>
            </w:tcBorders>
          </w:tcPr>
          <w:p w14:paraId="0D128BFB" w14:textId="77777777" w:rsidR="000B4796" w:rsidRPr="000B4796" w:rsidRDefault="000B4796" w:rsidP="000B4796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544" w:type="dxa"/>
            <w:shd w:val="clear" w:color="auto" w:fill="8C82BB"/>
            <w:vAlign w:val="center"/>
          </w:tcPr>
          <w:p w14:paraId="1B90CD90" w14:textId="77777777" w:rsidR="000B4796" w:rsidRPr="00FA03D9" w:rsidRDefault="000B4796" w:rsidP="000B4796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FA03D9">
              <w:rPr>
                <w:rFonts w:ascii="Arial" w:hAnsi="Arial" w:cs="Arial"/>
                <w:b/>
                <w:color w:val="FFFFFF" w:themeColor="background1"/>
                <w:lang w:eastAsia="en-GB"/>
              </w:rPr>
              <w:t>Anthropometric consideration</w:t>
            </w:r>
          </w:p>
        </w:tc>
        <w:tc>
          <w:tcPr>
            <w:tcW w:w="3634" w:type="dxa"/>
            <w:shd w:val="clear" w:color="auto" w:fill="8C82BB"/>
            <w:vAlign w:val="center"/>
          </w:tcPr>
          <w:p w14:paraId="1D2ADBB1" w14:textId="77777777" w:rsidR="000B4796" w:rsidRPr="00FA03D9" w:rsidRDefault="000B4796" w:rsidP="000B4796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FA03D9">
              <w:rPr>
                <w:rFonts w:ascii="Arial" w:hAnsi="Arial" w:cs="Arial"/>
                <w:b/>
                <w:color w:val="FFFFFF" w:themeColor="background1"/>
                <w:lang w:eastAsia="en-GB"/>
              </w:rPr>
              <w:t>Reason</w:t>
            </w:r>
          </w:p>
        </w:tc>
      </w:tr>
      <w:tr w:rsidR="000B4796" w:rsidRPr="000B4796" w14:paraId="1E389B6D" w14:textId="77777777" w:rsidTr="00E51C16">
        <w:trPr>
          <w:trHeight w:val="1304"/>
        </w:trPr>
        <w:tc>
          <w:tcPr>
            <w:tcW w:w="567" w:type="dxa"/>
            <w:shd w:val="clear" w:color="auto" w:fill="8C82BB"/>
            <w:vAlign w:val="center"/>
          </w:tcPr>
          <w:p w14:paraId="3A2F8C39" w14:textId="77777777" w:rsidR="000B4796" w:rsidRPr="00FA03D9" w:rsidRDefault="000B4796" w:rsidP="000B4796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FA03D9">
              <w:rPr>
                <w:rFonts w:ascii="Arial" w:hAnsi="Arial" w:cs="Arial"/>
                <w:b/>
                <w:color w:val="FFFFFF" w:themeColor="background1"/>
                <w:lang w:eastAsia="en-GB"/>
              </w:rPr>
              <w:t>1</w:t>
            </w:r>
          </w:p>
        </w:tc>
        <w:tc>
          <w:tcPr>
            <w:tcW w:w="3544" w:type="dxa"/>
            <w:vAlign w:val="center"/>
          </w:tcPr>
          <w:p w14:paraId="4D234857" w14:textId="77777777" w:rsidR="000B4796" w:rsidRPr="000B4796" w:rsidRDefault="000B4796" w:rsidP="000B4796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634" w:type="dxa"/>
            <w:vAlign w:val="center"/>
          </w:tcPr>
          <w:p w14:paraId="5D9AFF14" w14:textId="77777777" w:rsidR="000B4796" w:rsidRPr="000B4796" w:rsidRDefault="000B4796" w:rsidP="000B4796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B4796" w:rsidRPr="000B4796" w14:paraId="71E305ED" w14:textId="77777777" w:rsidTr="00E51C16">
        <w:trPr>
          <w:trHeight w:val="1304"/>
        </w:trPr>
        <w:tc>
          <w:tcPr>
            <w:tcW w:w="567" w:type="dxa"/>
            <w:shd w:val="clear" w:color="auto" w:fill="8C82BB"/>
            <w:vAlign w:val="center"/>
          </w:tcPr>
          <w:p w14:paraId="7CAF736B" w14:textId="77777777" w:rsidR="000B4796" w:rsidRPr="00FA03D9" w:rsidRDefault="000B4796" w:rsidP="000B4796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FA03D9">
              <w:rPr>
                <w:rFonts w:ascii="Arial" w:hAnsi="Arial" w:cs="Arial"/>
                <w:b/>
                <w:color w:val="FFFFFF" w:themeColor="background1"/>
                <w:lang w:eastAsia="en-GB"/>
              </w:rPr>
              <w:t>2</w:t>
            </w:r>
          </w:p>
        </w:tc>
        <w:tc>
          <w:tcPr>
            <w:tcW w:w="3544" w:type="dxa"/>
            <w:vAlign w:val="center"/>
          </w:tcPr>
          <w:p w14:paraId="71EBD35E" w14:textId="77777777" w:rsidR="000B4796" w:rsidRPr="000B4796" w:rsidRDefault="000B4796" w:rsidP="000B4796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634" w:type="dxa"/>
            <w:vAlign w:val="center"/>
          </w:tcPr>
          <w:p w14:paraId="7F18B4F5" w14:textId="77777777" w:rsidR="000B4796" w:rsidRPr="000B4796" w:rsidRDefault="000B4796" w:rsidP="000B4796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2D6736BB" w14:textId="1ED19649" w:rsidR="00E33013" w:rsidRPr="007753AF" w:rsidRDefault="000311D6" w:rsidP="00FA03D9">
      <w:pPr>
        <w:pStyle w:val="Heading1"/>
        <w:tabs>
          <w:tab w:val="right" w:pos="9214"/>
        </w:tabs>
        <w:spacing w:before="0" w:after="120"/>
        <w:ind w:left="127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</w:p>
    <w:p w14:paraId="6BAB717B" w14:textId="27BC38E1" w:rsidR="0031546A" w:rsidRPr="007753AF" w:rsidRDefault="001B59DC" w:rsidP="00FA03D9">
      <w:pPr>
        <w:pStyle w:val="Heading1"/>
        <w:numPr>
          <w:ilvl w:val="0"/>
          <w:numId w:val="9"/>
        </w:numPr>
        <w:tabs>
          <w:tab w:val="right" w:pos="9214"/>
        </w:tabs>
        <w:spacing w:before="0" w:after="120"/>
        <w:ind w:left="851" w:hanging="425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You have been asked to consider how the helmet </w:t>
      </w:r>
      <w:r w:rsidR="0031546A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design 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could be </w:t>
      </w:r>
      <w:r w:rsidR="0031546A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amended to fit people of varying head sizes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</w:p>
    <w:p w14:paraId="2B2D7BD0" w14:textId="77777777" w:rsidR="001B59DC" w:rsidRPr="007753AF" w:rsidRDefault="0031546A" w:rsidP="00D70BB4">
      <w:pPr>
        <w:pStyle w:val="Heading1"/>
        <w:tabs>
          <w:tab w:val="right" w:pos="9214"/>
        </w:tabs>
        <w:spacing w:before="0" w:after="0"/>
        <w:ind w:left="851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Briefly explain </w:t>
      </w:r>
      <w:r w:rsidRPr="007753AF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one</w:t>
      </w:r>
      <w:r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suitable amendment to the design.</w:t>
      </w:r>
      <w:r w:rsidR="001B59DC" w:rsidRPr="007753AF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[2]</w:t>
      </w:r>
    </w:p>
    <w:p w14:paraId="5871164F" w14:textId="4FE8A2BC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536F6CCF" w14:textId="4668D016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3E03AB91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0571A780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710C82DC" w14:textId="77777777" w:rsidR="00C117F4" w:rsidRDefault="00C117F4" w:rsidP="00FA03D9">
      <w:pPr>
        <w:ind w:left="851"/>
        <w:rPr>
          <w:rFonts w:ascii="Arial" w:hAnsi="Arial" w:cs="Arial"/>
          <w:color w:val="FF0000"/>
          <w:lang w:eastAsia="en-GB"/>
        </w:rPr>
      </w:pPr>
    </w:p>
    <w:p w14:paraId="401DBEF5" w14:textId="15BC2AB0" w:rsidR="008A7B7A" w:rsidRDefault="008A7B7A" w:rsidP="00FA03D9">
      <w:pPr>
        <w:pStyle w:val="ListParagraph"/>
        <w:numPr>
          <w:ilvl w:val="0"/>
          <w:numId w:val="9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Explain how a design specification is used both before and after prototyping.</w:t>
      </w:r>
      <w:r>
        <w:rPr>
          <w:rFonts w:ascii="Arial" w:hAnsi="Arial" w:cs="Arial"/>
          <w:color w:val="000000"/>
        </w:rPr>
        <w:tab/>
        <w:t>[3]</w:t>
      </w:r>
    </w:p>
    <w:p w14:paraId="18E6433E" w14:textId="77777777" w:rsidR="00FA03D9" w:rsidRDefault="00FA03D9" w:rsidP="00FA03D9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color w:val="FF0000"/>
        </w:rPr>
      </w:pPr>
    </w:p>
    <w:p w14:paraId="444212C5" w14:textId="70CD455D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0DEAFDB2" w14:textId="534A6D50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695080FC" w14:textId="77777777" w:rsidR="00552886" w:rsidRDefault="00552886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4F8732E7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35D6F70B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7373A8A7" w14:textId="06222AEC" w:rsidR="00735F3A" w:rsidRPr="007753AF" w:rsidRDefault="00BD206D" w:rsidP="00C117F4">
      <w:pPr>
        <w:tabs>
          <w:tab w:val="right" w:pos="9354"/>
        </w:tabs>
        <w:spacing w:after="120"/>
        <w:ind w:left="426" w:hanging="426"/>
        <w:rPr>
          <w:rFonts w:ascii="Arial" w:eastAsia="Times New Roman" w:hAnsi="Arial" w:cs="Arial"/>
          <w:color w:val="000000" w:themeColor="text1"/>
          <w:lang w:eastAsia="en-GB"/>
        </w:rPr>
      </w:pPr>
      <w:r w:rsidRPr="007753AF">
        <w:rPr>
          <w:rFonts w:ascii="Arial" w:eastAsia="Times New Roman" w:hAnsi="Arial" w:cs="Arial"/>
          <w:color w:val="000000" w:themeColor="text1"/>
          <w:lang w:eastAsia="en-GB"/>
        </w:rPr>
        <w:t>4</w:t>
      </w:r>
      <w:r w:rsidR="00735F3A" w:rsidRPr="007753AF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735F3A" w:rsidRPr="007753AF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FB76B4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Give </w:t>
      </w:r>
      <w:r w:rsidR="00FB76B4" w:rsidRPr="005951E7">
        <w:rPr>
          <w:rFonts w:ascii="Arial" w:eastAsia="Times New Roman" w:hAnsi="Arial" w:cs="Arial"/>
          <w:b/>
          <w:color w:val="000000" w:themeColor="text1"/>
          <w:lang w:eastAsia="en-GB"/>
        </w:rPr>
        <w:t>two</w:t>
      </w:r>
      <w:r w:rsidR="00FB76B4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 reasons why it is important for designers to source </w:t>
      </w:r>
      <w:r w:rsidR="00FB76B4">
        <w:rPr>
          <w:rFonts w:ascii="Arial" w:eastAsia="Times New Roman" w:hAnsi="Arial" w:cs="Arial"/>
          <w:color w:val="000000" w:themeColor="text1"/>
          <w:lang w:eastAsia="en-GB"/>
        </w:rPr>
        <w:t>more ecological</w:t>
      </w:r>
      <w:r w:rsidR="00FB76B4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B74298">
        <w:rPr>
          <w:rFonts w:ascii="Arial" w:eastAsia="Times New Roman" w:hAnsi="Arial" w:cs="Arial"/>
          <w:color w:val="000000" w:themeColor="text1"/>
          <w:lang w:eastAsia="en-GB"/>
        </w:rPr>
        <w:br/>
      </w:r>
      <w:bookmarkStart w:id="1" w:name="_GoBack"/>
      <w:bookmarkEnd w:id="1"/>
      <w:r w:rsidR="00FB76B4" w:rsidRPr="007753AF">
        <w:rPr>
          <w:rFonts w:ascii="Arial" w:eastAsia="Times New Roman" w:hAnsi="Arial" w:cs="Arial"/>
          <w:color w:val="000000" w:themeColor="text1"/>
          <w:lang w:eastAsia="en-GB"/>
        </w:rPr>
        <w:t>ways to manufacture products</w:t>
      </w:r>
      <w:r w:rsidR="00735F3A" w:rsidRPr="007753AF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C117F4" w:rsidRPr="007753AF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117F4" w:rsidRPr="007753AF">
        <w:rPr>
          <w:rFonts w:ascii="Arial" w:eastAsia="Times New Roman" w:hAnsi="Arial" w:cs="Arial"/>
          <w:color w:val="000000" w:themeColor="text1"/>
          <w:lang w:eastAsia="en-GB"/>
        </w:rPr>
        <w:tab/>
        <w:t>[2]</w:t>
      </w:r>
    </w:p>
    <w:p w14:paraId="6B1F182B" w14:textId="0BB7CD94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25564B1C" w14:textId="45AFE12F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075E97F4" w14:textId="77777777" w:rsidR="00552886" w:rsidRDefault="00552886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699F0DA6" w14:textId="76FE0766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22EF1119" w14:textId="77777777" w:rsidR="00D70BB4" w:rsidRDefault="00D70BB4" w:rsidP="00D70BB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526E96D1" w14:textId="77777777" w:rsidR="00C117F4" w:rsidRPr="007753AF" w:rsidRDefault="00C117F4" w:rsidP="00C0304A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color w:val="000000" w:themeColor="text1"/>
          <w:lang w:eastAsia="en-GB"/>
        </w:rPr>
      </w:pPr>
    </w:p>
    <w:p w14:paraId="57645C0E" w14:textId="3EA170BB" w:rsidR="00735F3A" w:rsidRPr="00AE17E6" w:rsidRDefault="00334813" w:rsidP="00C0304A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lang w:eastAsia="en-GB"/>
        </w:rPr>
      </w:pPr>
      <w:r w:rsidRPr="007753AF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4D002B">
        <w:rPr>
          <w:rFonts w:ascii="Arial" w:eastAsia="Times New Roman" w:hAnsi="Arial" w:cs="Arial"/>
          <w:lang w:eastAsia="en-GB"/>
        </w:rPr>
        <w:t xml:space="preserve">Total </w:t>
      </w:r>
      <w:r>
        <w:rPr>
          <w:rFonts w:ascii="Arial" w:eastAsia="Times New Roman" w:hAnsi="Arial" w:cs="Arial"/>
          <w:lang w:eastAsia="en-GB"/>
        </w:rPr>
        <w:t>2</w:t>
      </w:r>
      <w:r w:rsidRPr="004D002B">
        <w:rPr>
          <w:rFonts w:ascii="Arial" w:eastAsia="Times New Roman" w:hAnsi="Arial" w:cs="Arial"/>
          <w:lang w:eastAsia="en-GB"/>
        </w:rPr>
        <w:t>0 marks</w:t>
      </w:r>
    </w:p>
    <w:sectPr w:rsidR="00735F3A" w:rsidRPr="00AE17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DA4B" w14:textId="77777777" w:rsidR="00053D4E" w:rsidRDefault="00053D4E" w:rsidP="005254A7">
      <w:pPr>
        <w:spacing w:after="0" w:line="240" w:lineRule="auto"/>
      </w:pPr>
      <w:r>
        <w:separator/>
      </w:r>
    </w:p>
  </w:endnote>
  <w:endnote w:type="continuationSeparator" w:id="0">
    <w:p w14:paraId="378D3906" w14:textId="77777777" w:rsidR="00053D4E" w:rsidRDefault="00053D4E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30A71A4" w14:textId="12E99661" w:rsidR="002C679D" w:rsidRPr="00B4789D" w:rsidRDefault="002C67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B74298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02B677CC" w14:textId="77777777" w:rsidR="002C679D" w:rsidRDefault="002C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1756" w14:textId="77777777" w:rsidR="00053D4E" w:rsidRDefault="00053D4E" w:rsidP="005254A7">
      <w:pPr>
        <w:spacing w:after="0" w:line="240" w:lineRule="auto"/>
      </w:pPr>
      <w:r>
        <w:separator/>
      </w:r>
    </w:p>
  </w:footnote>
  <w:footnote w:type="continuationSeparator" w:id="0">
    <w:p w14:paraId="4BE0436B" w14:textId="77777777" w:rsidR="00053D4E" w:rsidRDefault="00053D4E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9552" w14:textId="77777777" w:rsidR="002C679D" w:rsidRPr="000B21DB" w:rsidRDefault="002C679D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235798" wp14:editId="68E4536F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1B4C6" wp14:editId="57CE0141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D295A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AECDF27" w14:textId="77777777" w:rsidR="002C679D" w:rsidRPr="00CD5D79" w:rsidRDefault="002C67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 1 Investigation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Unit 6 Designing principles</w:t>
                          </w:r>
                        </w:p>
                        <w:p w14:paraId="1C39DB13" w14:textId="77777777" w:rsidR="002C679D" w:rsidRPr="002739D8" w:rsidRDefault="002C679D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61B4C6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" fillcolor="#5d295a" stroked="f">
              <v:fill opacity="64764f"/>
              <v:textbox>
                <w:txbxContent>
                  <w:p w14:paraId="6AECDF27" w14:textId="77777777" w:rsidR="002C679D" w:rsidRPr="00CD5D79" w:rsidRDefault="002C67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 1 Investigation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Unit 6 Designing principles</w:t>
                    </w:r>
                  </w:p>
                  <w:p w14:paraId="1C39DB13" w14:textId="77777777" w:rsidR="002C679D" w:rsidRPr="002739D8" w:rsidRDefault="002C679D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53F02010" w14:textId="77777777" w:rsidR="002C679D" w:rsidRPr="005254A7" w:rsidRDefault="002C679D" w:rsidP="0052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784"/>
    <w:multiLevelType w:val="hybridMultilevel"/>
    <w:tmpl w:val="F5BE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63E6"/>
    <w:multiLevelType w:val="hybridMultilevel"/>
    <w:tmpl w:val="7DE4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8A6"/>
    <w:multiLevelType w:val="hybridMultilevel"/>
    <w:tmpl w:val="832498EA"/>
    <w:lvl w:ilvl="0" w:tplc="7D56F3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74452"/>
    <w:multiLevelType w:val="hybridMultilevel"/>
    <w:tmpl w:val="9488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361F"/>
    <w:multiLevelType w:val="hybridMultilevel"/>
    <w:tmpl w:val="DFC87E26"/>
    <w:lvl w:ilvl="0" w:tplc="C42EA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630AC"/>
    <w:multiLevelType w:val="hybridMultilevel"/>
    <w:tmpl w:val="D3002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501AD"/>
    <w:multiLevelType w:val="hybridMultilevel"/>
    <w:tmpl w:val="C38442D2"/>
    <w:lvl w:ilvl="0" w:tplc="CE284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562A"/>
    <w:multiLevelType w:val="hybridMultilevel"/>
    <w:tmpl w:val="9EA4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6F4F"/>
    <w:multiLevelType w:val="hybridMultilevel"/>
    <w:tmpl w:val="18C4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C0FBC"/>
    <w:multiLevelType w:val="hybridMultilevel"/>
    <w:tmpl w:val="90BE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035CF"/>
    <w:rsid w:val="000311D6"/>
    <w:rsid w:val="00053D4E"/>
    <w:rsid w:val="000B4796"/>
    <w:rsid w:val="000C5B6F"/>
    <w:rsid w:val="00121D66"/>
    <w:rsid w:val="00164347"/>
    <w:rsid w:val="00193AF3"/>
    <w:rsid w:val="001B59DC"/>
    <w:rsid w:val="001E6D32"/>
    <w:rsid w:val="002067C5"/>
    <w:rsid w:val="002C679D"/>
    <w:rsid w:val="00311DB4"/>
    <w:rsid w:val="0031546A"/>
    <w:rsid w:val="00320E48"/>
    <w:rsid w:val="00334813"/>
    <w:rsid w:val="003D321E"/>
    <w:rsid w:val="00421C9E"/>
    <w:rsid w:val="00434B1F"/>
    <w:rsid w:val="00442D72"/>
    <w:rsid w:val="00444627"/>
    <w:rsid w:val="0046374D"/>
    <w:rsid w:val="004F7E43"/>
    <w:rsid w:val="00510476"/>
    <w:rsid w:val="005254A7"/>
    <w:rsid w:val="0054602E"/>
    <w:rsid w:val="00552886"/>
    <w:rsid w:val="00555F5E"/>
    <w:rsid w:val="005A4A34"/>
    <w:rsid w:val="005E71DA"/>
    <w:rsid w:val="00604905"/>
    <w:rsid w:val="006307BF"/>
    <w:rsid w:val="006828C5"/>
    <w:rsid w:val="00724DCB"/>
    <w:rsid w:val="00735F3A"/>
    <w:rsid w:val="0074068B"/>
    <w:rsid w:val="00761335"/>
    <w:rsid w:val="00773519"/>
    <w:rsid w:val="007753AF"/>
    <w:rsid w:val="007838B0"/>
    <w:rsid w:val="00796A6C"/>
    <w:rsid w:val="007A79A7"/>
    <w:rsid w:val="007A7C0C"/>
    <w:rsid w:val="00817302"/>
    <w:rsid w:val="00874C2F"/>
    <w:rsid w:val="008A19B3"/>
    <w:rsid w:val="008A7B7A"/>
    <w:rsid w:val="00955456"/>
    <w:rsid w:val="009F09AE"/>
    <w:rsid w:val="00A10E2D"/>
    <w:rsid w:val="00A15178"/>
    <w:rsid w:val="00AA5A0A"/>
    <w:rsid w:val="00AD1A70"/>
    <w:rsid w:val="00AD6C64"/>
    <w:rsid w:val="00AE17E6"/>
    <w:rsid w:val="00B35300"/>
    <w:rsid w:val="00B4789D"/>
    <w:rsid w:val="00B56511"/>
    <w:rsid w:val="00B62ACF"/>
    <w:rsid w:val="00B74298"/>
    <w:rsid w:val="00BB10E2"/>
    <w:rsid w:val="00BD206D"/>
    <w:rsid w:val="00BD680E"/>
    <w:rsid w:val="00C0304A"/>
    <w:rsid w:val="00C10008"/>
    <w:rsid w:val="00C117F4"/>
    <w:rsid w:val="00C54E34"/>
    <w:rsid w:val="00CA5909"/>
    <w:rsid w:val="00CB5AC2"/>
    <w:rsid w:val="00CE5DCB"/>
    <w:rsid w:val="00CF64A2"/>
    <w:rsid w:val="00D21A34"/>
    <w:rsid w:val="00D21DD5"/>
    <w:rsid w:val="00D70BB4"/>
    <w:rsid w:val="00D732E9"/>
    <w:rsid w:val="00DD39DF"/>
    <w:rsid w:val="00DE567C"/>
    <w:rsid w:val="00E33013"/>
    <w:rsid w:val="00E51C16"/>
    <w:rsid w:val="00E72A10"/>
    <w:rsid w:val="00E80B52"/>
    <w:rsid w:val="00EC3832"/>
    <w:rsid w:val="00F50380"/>
    <w:rsid w:val="00F63F08"/>
    <w:rsid w:val="00FA03D9"/>
    <w:rsid w:val="00FB76B4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252B9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F3A"/>
    <w:pPr>
      <w:ind w:left="720"/>
      <w:contextualSpacing/>
    </w:pPr>
  </w:style>
  <w:style w:type="table" w:styleId="TableGrid">
    <w:name w:val="Table Grid"/>
    <w:basedOn w:val="TableNormal"/>
    <w:uiPriority w:val="39"/>
    <w:rsid w:val="007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5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CC4247463041AC408B7DCA2916BE" ma:contentTypeVersion="12" ma:contentTypeDescription="Create a new document." ma:contentTypeScope="" ma:versionID="154177d2784d3cb96f993ab34d0684dd">
  <xsd:schema xmlns:xsd="http://www.w3.org/2001/XMLSchema" xmlns:xs="http://www.w3.org/2001/XMLSchema" xmlns:p="http://schemas.microsoft.com/office/2006/metadata/properties" xmlns:ns2="9c643505-fa17-4ffc-9413-b9ae6986c170" xmlns:ns3="29892f44-5f6f-43f3-811d-4894fc89f7f7" targetNamespace="http://schemas.microsoft.com/office/2006/metadata/properties" ma:root="true" ma:fieldsID="87fbf347d234a0c5554f47451bf1b0d4" ns2:_="" ns3:_="">
    <xsd:import namespace="9c643505-fa17-4ffc-9413-b9ae6986c170"/>
    <xsd:import namespace="29892f44-5f6f-43f3-811d-4894fc89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505-fa17-4ffc-9413-b9ae6986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2f44-5f6f-43f3-811d-4894fc89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91921-CB30-47AD-AC32-7BB4FB8D3FC7}"/>
</file>

<file path=customXml/itemProps2.xml><?xml version="1.0" encoding="utf-8"?>
<ds:datastoreItem xmlns:ds="http://schemas.openxmlformats.org/officeDocument/2006/customXml" ds:itemID="{DBF256EA-DB46-4255-BFCF-F9703FFCBED4}"/>
</file>

<file path=customXml/itemProps3.xml><?xml version="1.0" encoding="utf-8"?>
<ds:datastoreItem xmlns:ds="http://schemas.openxmlformats.org/officeDocument/2006/customXml" ds:itemID="{248EB72E-3AEB-4349-9BD2-6BE9B4E86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7</cp:revision>
  <dcterms:created xsi:type="dcterms:W3CDTF">2017-08-30T08:30:00Z</dcterms:created>
  <dcterms:modified xsi:type="dcterms:W3CDTF">2017-08-31T10:58:00Z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0x01010035FECC4247463041AC408B7DCA2916BE</vt:lpwstr>
  </property>
</Properties>
</file>